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16" w:rsidRPr="00F246AE" w:rsidRDefault="00842E16" w:rsidP="00213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F246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ORDENANZA IV - Nº 50</w:t>
      </w:r>
    </w:p>
    <w:p w:rsidR="00842E16" w:rsidRPr="00F246AE" w:rsidRDefault="00842E16" w:rsidP="00213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p w:rsidR="00842E16" w:rsidRPr="00F246AE" w:rsidRDefault="00842E16" w:rsidP="00213D79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F246AE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ARTÍCULO 1.-</w:t>
      </w:r>
      <w:r w:rsidRPr="00F246A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246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Adhiérase el Municipio de la ciudad de Posadas, a la Ley Provincia</w:t>
      </w:r>
      <w:r w:rsidR="00C310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</w:t>
      </w:r>
      <w:r w:rsidRPr="00F246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XXIII - Nº 19, que establece la creación del Registro Provincial de Fiestas y Eventos Populares, que como Anexo Único forma parte integrante de la presente ordenanza.</w:t>
      </w:r>
    </w:p>
    <w:p w:rsidR="00842E16" w:rsidRPr="00F246AE" w:rsidRDefault="00842E16" w:rsidP="00213D79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42E16" w:rsidRPr="00842E16" w:rsidRDefault="00842E16" w:rsidP="00213D79">
      <w:pPr>
        <w:pStyle w:val="Textoindependient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246A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 2.-</w:t>
      </w:r>
      <w:r w:rsidRPr="00F246A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842E16">
        <w:rPr>
          <w:rFonts w:ascii="Times New Roman" w:eastAsia="Times New Roman" w:hAnsi="Times New Roman" w:cs="Times New Roman"/>
          <w:sz w:val="24"/>
          <w:szCs w:val="24"/>
          <w:lang w:val="es-ES"/>
        </w:rPr>
        <w:t>Comuníquese al Departamento Ejecutivo.</w:t>
      </w:r>
      <w:bookmarkStart w:id="0" w:name="_GoBack"/>
      <w:bookmarkEnd w:id="0"/>
    </w:p>
    <w:p w:rsidR="00842E16" w:rsidRPr="00F246AE" w:rsidRDefault="00842E16" w:rsidP="00213D79">
      <w:pPr>
        <w:tabs>
          <w:tab w:val="left" w:pos="21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D1585" w:rsidRPr="00842E16" w:rsidRDefault="009D1585" w:rsidP="00213D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9D1585" w:rsidRPr="00842E16" w:rsidSect="00325088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16"/>
    <w:rsid w:val="00213D79"/>
    <w:rsid w:val="00325088"/>
    <w:rsid w:val="00842E16"/>
    <w:rsid w:val="009D1585"/>
    <w:rsid w:val="00C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B309BE-D062-4F6C-8AF5-FBA09536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2E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4</cp:revision>
  <dcterms:created xsi:type="dcterms:W3CDTF">2022-10-31T12:33:00Z</dcterms:created>
  <dcterms:modified xsi:type="dcterms:W3CDTF">2024-04-23T14:06:00Z</dcterms:modified>
</cp:coreProperties>
</file>